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931"/>
        <w:tblW w:w="95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520"/>
        <w:gridCol w:w="2160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学生姓名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班    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辅导员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家长姓名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入校时间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休学时间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退学顺序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办理内容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经办人签（字）章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Style w:val="4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财务处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Style w:val="4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</w:t>
            </w:r>
            <w:r>
              <w:rPr>
                <w:rStyle w:val="4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楼）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156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1、学  费：原收____元，现退___元</w:t>
            </w:r>
          </w:p>
          <w:p>
            <w:pPr>
              <w:snapToGrid/>
              <w:spacing w:before="156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2、住宿费：原收_____元，现退_____元</w:t>
            </w:r>
          </w:p>
          <w:p>
            <w:pPr>
              <w:snapToGrid/>
              <w:spacing w:before="156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3、空调费：原收______元，现退______元</w:t>
            </w:r>
          </w:p>
          <w:p>
            <w:pPr>
              <w:snapToGrid/>
              <w:spacing w:before="156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4、代收费：__________元</w:t>
            </w:r>
          </w:p>
          <w:p>
            <w:pPr>
              <w:snapToGrid/>
              <w:spacing w:before="156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学费应退费合计：___</w:t>
            </w:r>
            <w:r>
              <w:rPr>
                <w:rStyle w:val="4"/>
                <w:rFonts w:hint="eastAsia"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___元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928" w:firstLineChars="800"/>
              <w:jc w:val="both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扣款</w:t>
            </w:r>
          </w:p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1、教  材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元  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2、军  训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3、军训服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元 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4、体  检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元    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5、保  险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元   6、学习资料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元    7、公物赔偿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元   8、作业本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  <w:p>
            <w:pPr>
              <w:tabs>
                <w:tab w:val="left" w:pos="2175"/>
                <w:tab w:val="left" w:pos="2370"/>
              </w:tabs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9、其  它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代管费用结算：  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 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ind w:firstLine="1680" w:firstLineChars="8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2、宿管办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1、钥匙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已收回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□ 未收回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2、宿舍内公物赔偿 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3、后勤服务处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（食堂一楼）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bidi="ar-SA"/>
              </w:rPr>
              <w:t xml:space="preserve">1、一卡通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已收回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□ 未收回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4、图书馆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75"/>
                <w:tab w:val="left" w:pos="2370"/>
              </w:tabs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1、图书赔款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  <w:p>
            <w:pPr>
              <w:tabs>
                <w:tab w:val="left" w:pos="2175"/>
                <w:tab w:val="left" w:pos="2370"/>
              </w:tabs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2、桌椅赔偿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元   □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已收回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ind w:firstLine="1680" w:firstLineChars="8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5、财务处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（汇总结算）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（一教5楼）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学 费 收 据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□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已收回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费用结算：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   </w:t>
            </w:r>
            <w:r>
              <w:rPr>
                <w:rStyle w:val="4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u w:val="single" w:color="000000"/>
                <w:lang w:val="en-US" w:eastAsia="zh-CN" w:bidi="ar-SA"/>
              </w:rPr>
              <w:t xml:space="preserve">                                   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6、学生帐户明细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户   名（必须是学生本人）：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开户行：_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__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帐   号：_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____       学生联系电话：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_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-2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__</w:t>
            </w:r>
          </w:p>
        </w:tc>
      </w:tr>
    </w:tbl>
    <w:p>
      <w:pPr>
        <w:snapToGrid/>
        <w:spacing w:before="0" w:beforeAutospacing="0" w:after="0" w:afterAutospacing="0" w:line="360" w:lineRule="auto"/>
        <w:jc w:val="center"/>
        <w:textAlignment w:val="baseline"/>
        <w:rPr>
          <w:rStyle w:val="4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4"/>
          <w:szCs w:val="24"/>
          <w:u w:val="single"/>
          <w:lang w:val="en-US" w:eastAsia="zh-CN" w:bidi="ar-SA"/>
        </w:rPr>
      </w:pPr>
      <w:r>
        <w:rPr>
          <w:rStyle w:val="4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湘潭理工学院学生退费流程表</w:t>
      </w:r>
    </w:p>
    <w:sectPr>
      <w:footerReference r:id="rId3" w:type="default"/>
      <w:pgSz w:w="11906" w:h="16838"/>
      <w:pgMar w:top="1246" w:right="1418" w:bottom="1418" w:left="141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center"/>
      <w:textAlignment w:val="baseline"/>
      <w:rPr>
        <w:rStyle w:val="4"/>
        <w:kern w:val="2"/>
        <w:sz w:val="28"/>
        <w:szCs w:val="28"/>
        <w:lang w:val="en-US" w:eastAsia="zh-CN" w:bidi="ar-SA"/>
      </w:rPr>
    </w:pPr>
    <w:r>
      <w:rPr>
        <w:rStyle w:val="4"/>
        <w:kern w:val="2"/>
        <w:sz w:val="21"/>
        <w:szCs w:val="24"/>
        <w:lang w:val="en-US" w:eastAsia="zh-CN" w:bidi="ar-SA"/>
      </w:rPr>
      <w:t>注：</w:t>
    </w:r>
    <w:r>
      <w:rPr>
        <w:rStyle w:val="4"/>
        <w:kern w:val="2"/>
        <w:sz w:val="21"/>
        <w:szCs w:val="21"/>
        <w:lang w:val="en-US" w:eastAsia="zh-CN" w:bidi="ar-SA"/>
      </w:rPr>
      <w:t>此表后必须附有手续齐全的《学生退学申请表》。</w:t>
    </w:r>
  </w:p>
  <w:p>
    <w:pPr>
      <w:pStyle w:val="9"/>
      <w:widowControl/>
      <w:snapToGrid w:val="0"/>
      <w:jc w:val="center"/>
      <w:textAlignment w:val="baseline"/>
      <w:rPr>
        <w:rStyle w:val="4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NTQ4ODNlNTRkZTY1Yjk3YmQxYTZkNWE4NTlkNmEifQ=="/>
  </w:docVars>
  <w:rsids>
    <w:rsidRoot w:val="00000000"/>
    <w:rsid w:val="0FDD1832"/>
    <w:rsid w:val="31460559"/>
    <w:rsid w:val="37C92903"/>
    <w:rsid w:val="3BAD4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  <w:style w:type="table" w:customStyle="1" w:styleId="5">
    <w:name w:val="TableNormal"/>
    <w:uiPriority w:val="0"/>
  </w:style>
  <w:style w:type="character" w:customStyle="1" w:styleId="6">
    <w:name w:val="AnnotationReference"/>
    <w:basedOn w:val="4"/>
    <w:uiPriority w:val="0"/>
    <w:rPr>
      <w:sz w:val="21"/>
      <w:szCs w:val="21"/>
    </w:rPr>
  </w:style>
  <w:style w:type="paragraph" w:customStyle="1" w:styleId="7">
    <w:name w:val="AnnotationText"/>
    <w:basedOn w:val="1"/>
    <w:uiPriority w:val="0"/>
    <w:pPr>
      <w:jc w:val="left"/>
      <w:textAlignment w:val="baseline"/>
    </w:pPr>
  </w:style>
  <w:style w:type="paragraph" w:customStyle="1" w:styleId="8">
    <w:name w:val="AnnotationSubject"/>
    <w:basedOn w:val="7"/>
    <w:next w:val="7"/>
    <w:uiPriority w:val="0"/>
    <w:pPr>
      <w:jc w:val="left"/>
      <w:textAlignment w:val="baseline"/>
    </w:pPr>
    <w:rPr>
      <w:rFonts w:cs="Times New Roman"/>
      <w:b/>
      <w:bCs/>
    </w:rPr>
  </w:style>
  <w:style w:type="paragraph" w:customStyle="1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1">
    <w:name w:val="Acetate"/>
    <w:basedOn w:val="1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2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469</Characters>
  <Paragraphs>73</Paragraphs>
  <TotalTime>6</TotalTime>
  <ScaleCrop>false</ScaleCrop>
  <LinksUpToDate>false</LinksUpToDate>
  <CharactersWithSpaces>769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2021-09-24T08:10:00Z</dcterms:created>
  <dc:creator>WPS Office</dc:creator>
  <cp:lastModifiedBy>禮。</cp:lastModifiedBy>
  <dcterms:modified xsi:type="dcterms:W3CDTF">2022-06-21T00:50:35Z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E8C95D3B177A4499B8ABB12AFD8FCCCA</vt:lpwstr>
  </property>
  <property fmtid="{D5CDD505-2E9C-101B-9397-08002B2CF9AE}" pid="3" name="KSOProductBuildVer">
    <vt:lpwstr>2052-11.1.0.11744</vt:lpwstr>
  </property>
</Properties>
</file>